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87" w:rsidRDefault="009B0A87" w:rsidP="009B0A8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240;mso-position-horizontal-relative:margin">
            <v:imagedata r:id="rId6" o:title=""/>
            <w10:wrap anchorx="margin"/>
          </v:shape>
          <o:OLEObject Type="Embed" ProgID="Word.Picture.8" ShapeID="_x0000_s1026" DrawAspect="Content" ObjectID="_1775030118" r:id="rId7"/>
        </w:pic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9B0A87" w:rsidRDefault="009B0A87" w:rsidP="009B0A8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9B0A87" w:rsidRDefault="009B0A87" w:rsidP="009B0A87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9B0A87" w:rsidRDefault="009B0A87" w:rsidP="009B0A8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9B0A87" w:rsidRDefault="009B0A87" w:rsidP="009B0A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9B0A87" w:rsidRDefault="009B0A87" w:rsidP="009B0A8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9B0A87" w:rsidRDefault="009B0A87" w:rsidP="009B0A8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9B0A87" w:rsidRDefault="009B0A87" w:rsidP="009B0A87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9B0A87" w:rsidRDefault="009B0A87" w:rsidP="009B0A87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9B0A87" w:rsidRDefault="009B0A87" w:rsidP="009B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</w:t>
      </w:r>
      <w:r>
        <w:rPr>
          <w:rFonts w:ascii="Times New Roman" w:hAnsi="Times New Roman"/>
          <w:b/>
          <w:sz w:val="24"/>
          <w:szCs w:val="24"/>
          <w:lang w:val="ky-KG"/>
        </w:rPr>
        <w:t>-жылдын  1</w:t>
      </w:r>
      <w:r>
        <w:rPr>
          <w:rFonts w:ascii="Times New Roman" w:hAnsi="Times New Roman"/>
          <w:b/>
          <w:sz w:val="24"/>
          <w:szCs w:val="24"/>
          <w:lang w:val="ky-KG"/>
        </w:rPr>
        <w:t>9</w:t>
      </w:r>
      <w:r>
        <w:rPr>
          <w:rFonts w:ascii="Times New Roman" w:hAnsi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/>
          <w:b/>
          <w:sz w:val="24"/>
          <w:szCs w:val="24"/>
          <w:lang w:val="ky-KG"/>
        </w:rPr>
        <w:t>апрели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№ 2</w:t>
      </w:r>
      <w:r>
        <w:rPr>
          <w:rFonts w:ascii="Times New Roman" w:hAnsi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/>
          <w:b/>
          <w:sz w:val="24"/>
          <w:szCs w:val="24"/>
          <w:lang w:val="ky-KG"/>
        </w:rPr>
        <w:t>-9-</w:t>
      </w:r>
      <w:r>
        <w:rPr>
          <w:rFonts w:ascii="Times New Roman" w:hAnsi="Times New Roman"/>
          <w:b/>
          <w:sz w:val="24"/>
          <w:szCs w:val="24"/>
          <w:lang w:val="ky-KG"/>
        </w:rPr>
        <w:t>1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Майлуу-Суу шаары</w:t>
      </w:r>
    </w:p>
    <w:p w:rsidR="009B0A87" w:rsidRDefault="009B0A87" w:rsidP="009B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B0A87" w:rsidRDefault="009B0A87" w:rsidP="009B0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B0A87" w:rsidRDefault="009B0A87" w:rsidP="009B0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шаардык кеңешинин туруктуу комиссияларынын курамына өзгөртүү киргизүү жөнүндө</w:t>
      </w:r>
    </w:p>
    <w:p w:rsidR="009B0A87" w:rsidRDefault="009B0A87" w:rsidP="009B0A87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</w:t>
      </w:r>
    </w:p>
    <w:p w:rsidR="009B0A87" w:rsidRDefault="009B0A87" w:rsidP="009B0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Кыргыз Республикасынын 20.10.2021-ж. “Жергиликтүү мамлекеттик администрация жана жергиликтүү өз алдынча башкаруу органдары жөнүндөгү” № 123 Мыйзамынын 36-беренесинин 2, 5 пункттарына, Майлуу-Суу шаардык кеңешинин регламентинин 7-главасынын 7.5 жана 7.11 пунктарына ылайык, шаардык кеңештин “</w:t>
      </w:r>
      <w:r>
        <w:rPr>
          <w:rFonts w:ascii="Times New Roman" w:hAnsi="Times New Roman"/>
          <w:sz w:val="24"/>
          <w:szCs w:val="24"/>
          <w:lang w:val="ky-KG"/>
        </w:rPr>
        <w:t xml:space="preserve">Ата-Журт Кыргызстан </w:t>
      </w:r>
      <w:r>
        <w:rPr>
          <w:rFonts w:ascii="Times New Roman" w:hAnsi="Times New Roman"/>
          <w:sz w:val="24"/>
          <w:szCs w:val="24"/>
          <w:lang w:val="ky-KG"/>
        </w:rPr>
        <w:t>” фракциясынын маалыматын жана депутаттардын сунуштарын эске алып, Майлуу-Суу шаардык кеңештин  ІⅩ чакырылышынын кезексиз ⅩⅩ</w:t>
      </w:r>
      <w:r>
        <w:rPr>
          <w:rFonts w:ascii="Times New Roman" w:hAnsi="Times New Roman"/>
          <w:sz w:val="24"/>
          <w:szCs w:val="24"/>
          <w:lang w:val="ky-KG"/>
        </w:rPr>
        <w:t xml:space="preserve">ⅤⅠ </w:t>
      </w:r>
      <w:r>
        <w:rPr>
          <w:rFonts w:ascii="Times New Roman" w:hAnsi="Times New Roman"/>
          <w:sz w:val="24"/>
          <w:szCs w:val="24"/>
          <w:lang w:val="ky-KG"/>
        </w:rPr>
        <w:t>- сессиясы</w:t>
      </w:r>
    </w:p>
    <w:p w:rsidR="009B0A87" w:rsidRDefault="009B0A87" w:rsidP="009B0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B0A87" w:rsidRDefault="009B0A87" w:rsidP="009B0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9B0A87" w:rsidRDefault="009B0A87" w:rsidP="009B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B0A87" w:rsidRDefault="009B0A87" w:rsidP="009B0A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шаардык кеңешинин “Ата-Журт Кыргызстан” фракциясынын маалыматы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жана депутаттардын сунуштары эске алынсын.</w:t>
      </w:r>
    </w:p>
    <w:p w:rsidR="009B0A87" w:rsidRDefault="009B0A87" w:rsidP="009B0A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B0A87" w:rsidRDefault="009B0A87" w:rsidP="009B0A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шаардык кеңешинин өнөр-жай, транспорт, коммуналдык чарба, энергетика, курулуш жана соода-сатык боюнча туруктуу комиссиясынын курамына “Ата-Журт Кыргызстан” фракциясынын депутат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 xml:space="preserve">ы </w:t>
      </w:r>
      <w:r>
        <w:rPr>
          <w:rFonts w:ascii="Times New Roman" w:hAnsi="Times New Roman"/>
          <w:b/>
          <w:sz w:val="24"/>
          <w:szCs w:val="24"/>
          <w:lang w:val="ky-KG"/>
        </w:rPr>
        <w:t>А.М.Киргизбаев</w:t>
      </w:r>
      <w:r>
        <w:rPr>
          <w:rFonts w:ascii="Times New Roman" w:hAnsi="Times New Roman"/>
          <w:sz w:val="24"/>
          <w:szCs w:val="24"/>
          <w:lang w:val="ky-KG"/>
        </w:rPr>
        <w:t xml:space="preserve"> бекитилсин.</w:t>
      </w:r>
    </w:p>
    <w:p w:rsidR="009B0A87" w:rsidRDefault="009B0A87" w:rsidP="009B0A8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9B0A87" w:rsidRDefault="009B0A87" w:rsidP="009B0A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 шаардык кеңештин аппаратына тапшырылсын.</w:t>
      </w:r>
    </w:p>
    <w:p w:rsidR="009B0A87" w:rsidRDefault="009B0A87" w:rsidP="009B0A8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9B0A87" w:rsidRDefault="009B0A87" w:rsidP="009B0A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9B0A87" w:rsidRDefault="009B0A87" w:rsidP="009B0A8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9B0A87" w:rsidRDefault="009B0A87" w:rsidP="009B0A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өнөр-жай, транспорт, коммуналдык чарба, энергетика, курулуш жана соода-сатык боюнча туруктуу комиссиясына тапшырылсын.</w:t>
      </w:r>
    </w:p>
    <w:p w:rsidR="009B0A87" w:rsidRDefault="009B0A87" w:rsidP="009B0A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9B0A87" w:rsidRDefault="009B0A87" w:rsidP="009B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B0A87" w:rsidRDefault="009B0A87" w:rsidP="009B0A87">
      <w:pPr>
        <w:spacing w:line="240" w:lineRule="auto"/>
        <w:rPr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 Шаардык кеңештин төрагасы                                   Н.Бостонов</w:t>
      </w:r>
    </w:p>
    <w:p w:rsidR="009B0A87" w:rsidRDefault="009B0A87" w:rsidP="009B0A87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B0A87" w:rsidRDefault="009B0A87" w:rsidP="009B0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D32EB" w:rsidRPr="009B0A87" w:rsidRDefault="009D32EB">
      <w:pPr>
        <w:rPr>
          <w:rFonts w:ascii="Times New Roman" w:hAnsi="Times New Roman"/>
          <w:sz w:val="24"/>
          <w:szCs w:val="24"/>
          <w:lang w:val="ky-KG"/>
        </w:rPr>
      </w:pPr>
    </w:p>
    <w:sectPr w:rsidR="009D32EB" w:rsidRPr="009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C0BED"/>
    <w:multiLevelType w:val="hybridMultilevel"/>
    <w:tmpl w:val="7D16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C5"/>
    <w:rsid w:val="00144DC5"/>
    <w:rsid w:val="009B0A87"/>
    <w:rsid w:val="009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2024-04-19T08:03:00Z</dcterms:created>
  <dcterms:modified xsi:type="dcterms:W3CDTF">2024-04-19T08:09:00Z</dcterms:modified>
</cp:coreProperties>
</file>